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390" w:type="dxa"/>
        <w:tblBorders>
          <w:insideH w:val="single" w:sz="4" w:space="0" w:color="auto"/>
        </w:tblBorders>
        <w:tblLayout w:type="fixed"/>
        <w:tblLook w:val="0000" w:firstRow="0" w:lastRow="0" w:firstColumn="0" w:lastColumn="0" w:noHBand="0" w:noVBand="0"/>
      </w:tblPr>
      <w:tblGrid>
        <w:gridCol w:w="7763"/>
        <w:gridCol w:w="6627"/>
      </w:tblGrid>
      <w:tr w:rsidR="00E964A0" w:rsidRPr="00B80DA8" w14:paraId="6A2EC3CC" w14:textId="77777777" w:rsidTr="00F32076">
        <w:tc>
          <w:tcPr>
            <w:tcW w:w="7763"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5887B26"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w:t>
            </w:r>
            <w:r w:rsidR="00F32076">
              <w:rPr>
                <w:rFonts w:ascii="Times New Roman" w:hAnsi="Times New Roman"/>
                <w:b/>
                <w:sz w:val="28"/>
                <w:szCs w:val="28"/>
              </w:rPr>
              <w:t>: Trường Cao Đẳng Lý Tự Trọng</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2449CE69" w:rsidR="0059639F" w:rsidRPr="0059639F" w:rsidRDefault="004A4F5C" w:rsidP="0059639F">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0059639F">
        <w:rPr>
          <w:rFonts w:ascii="Times New Roman" w:hAnsi="Times New Roman"/>
          <w:b/>
          <w:bCs/>
          <w:sz w:val="28"/>
          <w:szCs w:val="28"/>
        </w:rPr>
        <w:t xml:space="preserve">: </w:t>
      </w:r>
      <w:r w:rsidR="0059639F" w:rsidRPr="0059639F">
        <w:rPr>
          <w:rFonts w:ascii="Times New Roman" w:hAnsi="Times New Roman"/>
          <w:bCs/>
          <w:sz w:val="28"/>
          <w:szCs w:val="28"/>
        </w:rPr>
        <w:t>Thi công Mô hình bơm chất lỏng dùng cảm biến điện cực Omron và bồn định lượng</w:t>
      </w:r>
    </w:p>
    <w:p w14:paraId="27782925" w14:textId="650B25F4"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59639F">
        <w:rPr>
          <w:rFonts w:ascii="Times New Roman" w:hAnsi="Times New Roman"/>
          <w:bCs/>
          <w:sz w:val="28"/>
          <w:szCs w:val="28"/>
        </w:rPr>
        <w:t>k</w:t>
      </w:r>
      <w:r w:rsidRPr="008D0382">
        <w:rPr>
          <w:rFonts w:ascii="Times New Roman" w:hAnsi="Times New Roman"/>
          <w:bCs/>
          <w:sz w:val="28"/>
          <w:szCs w:val="28"/>
        </w:rPr>
        <w:t>iế</w:t>
      </w:r>
      <w:r>
        <w:rPr>
          <w:rFonts w:ascii="Times New Roman" w:hAnsi="Times New Roman"/>
          <w:bCs/>
          <w:sz w:val="28"/>
          <w:szCs w:val="28"/>
        </w:rPr>
        <w:t>n:</w:t>
      </w:r>
      <w:r w:rsidR="0059639F">
        <w:rPr>
          <w:rFonts w:ascii="Times New Roman" w:hAnsi="Times New Roman"/>
          <w:bCs/>
          <w:sz w:val="28"/>
          <w:szCs w:val="28"/>
        </w:rPr>
        <w:t xml:space="preserve"> Võ Cường</w:t>
      </w:r>
    </w:p>
    <w:p w14:paraId="47CF27AA" w14:textId="2A60F51A"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59639F">
        <w:rPr>
          <w:rFonts w:ascii="Times New Roman" w:hAnsi="Times New Roman"/>
          <w:bCs/>
          <w:sz w:val="28"/>
          <w:szCs w:val="28"/>
        </w:rPr>
        <w:t xml:space="preserve"> Tổ trưởng bộ môn Điện tử Công nghiệp</w:t>
      </w:r>
    </w:p>
    <w:p w14:paraId="71317993" w14:textId="60E43267"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59639F">
        <w:rPr>
          <w:rFonts w:ascii="Times New Roman" w:hAnsi="Times New Roman"/>
          <w:bCs/>
          <w:sz w:val="28"/>
          <w:szCs w:val="28"/>
        </w:rPr>
        <w:t xml:space="preserve"> Khoa Công nghệ Điện - Điện tử, Trường Cao Đẳng Lý Tự Trọng</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48179496" w14:textId="77777777" w:rsidR="00492AED" w:rsidRPr="00492AED" w:rsidRDefault="00492AED" w:rsidP="00492AED">
      <w:pPr>
        <w:spacing w:after="0" w:line="360" w:lineRule="auto"/>
        <w:ind w:left="270"/>
        <w:contextualSpacing/>
        <w:jc w:val="both"/>
        <w:rPr>
          <w:rFonts w:ascii="Times New Roman" w:eastAsia="Times New Roman" w:hAnsi="Times New Roman"/>
          <w:b/>
          <w:bCs/>
          <w:sz w:val="28"/>
          <w:szCs w:val="28"/>
        </w:rPr>
      </w:pPr>
      <w:r w:rsidRPr="00492AED">
        <w:rPr>
          <w:rFonts w:ascii="Times New Roman" w:eastAsia="Times New Roman" w:hAnsi="Times New Roman"/>
          <w:bCs/>
          <w:sz w:val="28"/>
          <w:szCs w:val="28"/>
        </w:rPr>
        <w:t>Môn học</w:t>
      </w:r>
      <w:r w:rsidRPr="00492AED">
        <w:rPr>
          <w:rFonts w:ascii="Times New Roman" w:eastAsia="Times New Roman" w:hAnsi="Times New Roman"/>
          <w:b/>
          <w:bCs/>
          <w:sz w:val="28"/>
          <w:szCs w:val="28"/>
        </w:rPr>
        <w:t xml:space="preserve"> </w:t>
      </w:r>
      <w:r w:rsidRPr="00492AED">
        <w:rPr>
          <w:rFonts w:ascii="Times New Roman" w:eastAsia="Times New Roman" w:hAnsi="Times New Roman"/>
          <w:bCs/>
          <w:sz w:val="28"/>
          <w:szCs w:val="28"/>
        </w:rPr>
        <w:t xml:space="preserve">Thực tập đo lường cảm biến dùng giảng dạy cho hệ Cao đẳng, chuyên ngành Điện tử công nghiệp, Điện công nghiệp, Tự động hóa thuộc  khoa Công Nghệ Điện-Điện tử, là môn học kiến thức chuyên ngành phần bắt buộc, đề tài thực hiện </w:t>
      </w:r>
      <w:r w:rsidRPr="00492AED">
        <w:rPr>
          <w:rFonts w:ascii="Times New Roman" w:hAnsi="Times New Roman"/>
          <w:bCs/>
          <w:sz w:val="28"/>
          <w:szCs w:val="28"/>
        </w:rPr>
        <w:t xml:space="preserve">Mô hình bơm chất lỏng dùng cảm biến điện cực Omron và bồn định </w:t>
      </w:r>
      <w:r w:rsidRPr="00492AED">
        <w:rPr>
          <w:rFonts w:ascii="Times New Roman" w:eastAsia="Times New Roman" w:hAnsi="Times New Roman"/>
          <w:bCs/>
          <w:sz w:val="28"/>
          <w:szCs w:val="28"/>
        </w:rPr>
        <w:t>nhằm đáp ứng nhu cầu học tập của sinh viên và giảng dạy của giáo viên.</w:t>
      </w:r>
    </w:p>
    <w:p w14:paraId="4BAC27EA" w14:textId="77777777" w:rsidR="00492AED" w:rsidRPr="00492AED" w:rsidRDefault="00492AED" w:rsidP="00492AED">
      <w:pPr>
        <w:spacing w:after="0" w:line="360" w:lineRule="auto"/>
        <w:ind w:left="270"/>
        <w:contextualSpacing/>
        <w:jc w:val="both"/>
        <w:rPr>
          <w:rFonts w:ascii="Times New Roman" w:hAnsi="Times New Roman"/>
          <w:bCs/>
          <w:sz w:val="28"/>
          <w:szCs w:val="28"/>
        </w:rPr>
      </w:pPr>
      <w:r w:rsidRPr="00492AED">
        <w:rPr>
          <w:rFonts w:ascii="Times New Roman" w:hAnsi="Times New Roman"/>
          <w:bCs/>
          <w:sz w:val="28"/>
          <w:szCs w:val="28"/>
        </w:rPr>
        <w:t>Khoa Công Nghệ Điện – Điện tử có gần 3.000 HS-SV đang theo học các chuyên ngành của khoa. Nhà trường đã quan tâm đầu tư mở rộng, nâng tầng, phát triển số lượng các xưởng thực tập cho Khoa Điện – Điện tử, trong đó có phòng thực Đo lường cảm biến.</w:t>
      </w:r>
    </w:p>
    <w:p w14:paraId="26842BA7" w14:textId="77777777" w:rsidR="00492AED" w:rsidRPr="00492AED" w:rsidRDefault="00492AED" w:rsidP="00492AED">
      <w:pPr>
        <w:spacing w:after="0" w:line="360" w:lineRule="auto"/>
        <w:ind w:left="270"/>
        <w:contextualSpacing/>
        <w:jc w:val="both"/>
        <w:rPr>
          <w:rFonts w:ascii="Times New Roman" w:hAnsi="Times New Roman"/>
          <w:bCs/>
          <w:sz w:val="28"/>
          <w:szCs w:val="28"/>
        </w:rPr>
      </w:pPr>
      <w:r w:rsidRPr="00492AED">
        <w:rPr>
          <w:rFonts w:ascii="Times New Roman" w:hAnsi="Times New Roman"/>
          <w:bCs/>
          <w:sz w:val="28"/>
          <w:szCs w:val="28"/>
        </w:rPr>
        <w:t xml:space="preserve">Do nhu cầu đào tạo ngày càng cao và bám sát thực tiễn sản xuất, nhà trường  khuyến khích giảng viên nghiên cứu, chế tạo các mô hình, đồ dùng, thiết bị phục vụ cho công tác giảng dạy của GV và học tập, thực tập của HSSV. </w:t>
      </w:r>
    </w:p>
    <w:p w14:paraId="378B71DF" w14:textId="77777777" w:rsidR="00492AED" w:rsidRPr="00492AED" w:rsidRDefault="00492AED" w:rsidP="00492AED">
      <w:pPr>
        <w:spacing w:after="0" w:line="360" w:lineRule="auto"/>
        <w:ind w:left="270"/>
        <w:contextualSpacing/>
        <w:jc w:val="both"/>
        <w:rPr>
          <w:rFonts w:ascii="Times New Roman" w:hAnsi="Times New Roman"/>
          <w:bCs/>
          <w:sz w:val="28"/>
          <w:szCs w:val="28"/>
        </w:rPr>
      </w:pPr>
      <w:r w:rsidRPr="00492AED">
        <w:rPr>
          <w:rFonts w:ascii="Times New Roman" w:hAnsi="Times New Roman"/>
          <w:bCs/>
          <w:sz w:val="28"/>
          <w:szCs w:val="28"/>
        </w:rPr>
        <w:t xml:space="preserve">       Hiện nay trong khoa CN Điện – Điện tử đang có một số mô hình phục vụ môn Đo lường cảm biến, tuy nhiên chưa có mô hình bơm chất lỏng dùng cảm biến điện cực Omron và bồn định lượng. Với  tinh thần trên tôi đã tìm hiểu và thiết kế một mô hình bơm chất lỏng dùng cảm biến điện cực Omron , bồn định lượng và bơm từ gián tiếp dùng bánh răng chuyên dùng, phục vụ cho việc giảng dạy và thực tập môn Đo lường cảm biến. </w:t>
      </w:r>
    </w:p>
    <w:p w14:paraId="7B9C476F" w14:textId="77777777" w:rsidR="00492AED" w:rsidRPr="00492AED" w:rsidRDefault="00492AED" w:rsidP="00492AED">
      <w:pPr>
        <w:spacing w:after="0" w:line="360" w:lineRule="auto"/>
        <w:ind w:left="270"/>
        <w:contextualSpacing/>
        <w:jc w:val="both"/>
        <w:rPr>
          <w:rFonts w:ascii="Times New Roman" w:hAnsi="Times New Roman"/>
          <w:bCs/>
          <w:color w:val="FF0000"/>
          <w:sz w:val="28"/>
          <w:szCs w:val="28"/>
        </w:rPr>
      </w:pPr>
      <w:r w:rsidRPr="00492AED">
        <w:rPr>
          <w:rFonts w:ascii="Times New Roman" w:hAnsi="Times New Roman"/>
          <w:bCs/>
          <w:sz w:val="28"/>
          <w:szCs w:val="28"/>
        </w:rPr>
        <w:lastRenderedPageBreak/>
        <w:t xml:space="preserve">       Mô hình này đã giúp nâng cao hiệu quả giảng dạy môn thực tập Đo lường cảm biến, làm phong phú hơn số lượng thiết bị thực tập, nâng cao hiệu quả thực hành rèn luyện kỹ năng nghề cho HSSV, góp phần nâng cao chất lượng đào tạo của khoa Điện – Điện tử nói riêng và của nhà trường nói chung</w:t>
      </w:r>
      <w:r w:rsidRPr="00492AED">
        <w:rPr>
          <w:rFonts w:ascii="Times New Roman" w:hAnsi="Times New Roman"/>
          <w:bCs/>
          <w:color w:val="FF0000"/>
          <w:sz w:val="28"/>
          <w:szCs w:val="28"/>
        </w:rPr>
        <w:t xml:space="preserve">. </w:t>
      </w: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6450E71E" w:rsidR="00535B2A" w:rsidRDefault="00AC3BAC" w:rsidP="00AC3BAC">
      <w:pPr>
        <w:pStyle w:val="ListParagraph"/>
        <w:numPr>
          <w:ilvl w:val="0"/>
          <w:numId w:val="50"/>
        </w:numPr>
        <w:spacing w:after="0" w:line="288" w:lineRule="auto"/>
        <w:ind w:left="709"/>
        <w:rPr>
          <w:rFonts w:ascii="Times New Roman" w:hAnsi="Times New Roman"/>
          <w:sz w:val="26"/>
          <w:szCs w:val="26"/>
        </w:rPr>
      </w:pPr>
      <w:r w:rsidRPr="00B9788F">
        <w:rPr>
          <w:rFonts w:ascii="Times New Roman" w:hAnsi="Times New Roman"/>
          <w:sz w:val="28"/>
          <w:szCs w:val="28"/>
        </w:rPr>
        <w:t>Khảo sát b</w:t>
      </w:r>
      <w:r w:rsidRPr="00B9788F">
        <w:rPr>
          <w:rFonts w:ascii="Times New Roman" w:hAnsi="Times New Roman"/>
          <w:sz w:val="26"/>
          <w:szCs w:val="26"/>
        </w:rPr>
        <w:t>ộ</w:t>
      </w:r>
      <w:r w:rsidRPr="001A5501">
        <w:rPr>
          <w:rFonts w:ascii="Times New Roman" w:hAnsi="Times New Roman"/>
          <w:sz w:val="26"/>
          <w:szCs w:val="26"/>
        </w:rPr>
        <w:t xml:space="preserve"> điều khiển kiểm tra mứ</w:t>
      </w:r>
      <w:r>
        <w:rPr>
          <w:rFonts w:ascii="Times New Roman" w:hAnsi="Times New Roman"/>
          <w:sz w:val="26"/>
          <w:szCs w:val="26"/>
        </w:rPr>
        <w:t xml:space="preserve">c </w:t>
      </w:r>
      <w:r w:rsidRPr="001A5501">
        <w:rPr>
          <w:rFonts w:ascii="Times New Roman" w:hAnsi="Times New Roman"/>
          <w:sz w:val="26"/>
          <w:szCs w:val="26"/>
        </w:rPr>
        <w:t>61F</w:t>
      </w:r>
    </w:p>
    <w:p w14:paraId="61560FDB" w14:textId="38FF7D41" w:rsidR="00AC3BAC" w:rsidRPr="00AC3BAC" w:rsidRDefault="00AC3BAC" w:rsidP="00AC3BAC">
      <w:pPr>
        <w:pStyle w:val="ListParagraph"/>
        <w:spacing w:after="0" w:line="240" w:lineRule="auto"/>
        <w:rPr>
          <w:rFonts w:ascii="Times New Roman" w:eastAsia="Arial" w:hAnsi="Times New Roman"/>
          <w:w w:val="105"/>
          <w:sz w:val="28"/>
          <w:szCs w:val="28"/>
        </w:rPr>
      </w:pPr>
      <w:r w:rsidRPr="00AC3BAC">
        <w:rPr>
          <w:rFonts w:ascii="Times New Roman" w:hAnsi="Times New Roman"/>
          <w:sz w:val="28"/>
          <w:szCs w:val="28"/>
        </w:rPr>
        <w:t xml:space="preserve">- </w:t>
      </w:r>
      <w:r w:rsidRPr="00AC3BAC">
        <w:rPr>
          <w:rFonts w:ascii="Times New Roman" w:eastAsia="Arial" w:hAnsi="Times New Roman"/>
          <w:w w:val="105"/>
          <w:sz w:val="28"/>
          <w:szCs w:val="28"/>
        </w:rPr>
        <w:t>Các sản phẩm liên quan</w:t>
      </w:r>
    </w:p>
    <w:p w14:paraId="3C74F6A3" w14:textId="533FE3CE" w:rsidR="00AC3BAC" w:rsidRPr="00AC3BAC" w:rsidRDefault="00AC3BAC" w:rsidP="00AC3BAC">
      <w:pPr>
        <w:pStyle w:val="ListParagraph"/>
        <w:spacing w:after="0" w:line="240" w:lineRule="auto"/>
        <w:rPr>
          <w:rFonts w:ascii="Times New Roman" w:eastAsia="Arial" w:hAnsi="Times New Roman"/>
          <w:sz w:val="28"/>
          <w:szCs w:val="28"/>
        </w:rPr>
      </w:pPr>
      <w:r w:rsidRPr="00AC3BAC">
        <w:rPr>
          <w:rFonts w:ascii="Times New Roman" w:eastAsia="Arial" w:hAnsi="Times New Roman"/>
          <w:w w:val="105"/>
          <w:sz w:val="28"/>
          <w:szCs w:val="28"/>
        </w:rPr>
        <w:t xml:space="preserve">- </w:t>
      </w:r>
      <w:r w:rsidRPr="00AC3BAC">
        <w:rPr>
          <w:rFonts w:ascii="Times New Roman" w:eastAsia="Arial" w:hAnsi="Times New Roman"/>
          <w:sz w:val="28"/>
          <w:szCs w:val="28"/>
        </w:rPr>
        <w:t>Các phụ</w:t>
      </w:r>
      <w:r w:rsidRPr="00AC3BAC">
        <w:rPr>
          <w:rFonts w:ascii="Times New Roman" w:eastAsia="Arial" w:hAnsi="Times New Roman"/>
          <w:spacing w:val="16"/>
          <w:sz w:val="28"/>
          <w:szCs w:val="28"/>
        </w:rPr>
        <w:t xml:space="preserve"> </w:t>
      </w:r>
      <w:r w:rsidRPr="00AC3BAC">
        <w:rPr>
          <w:rFonts w:ascii="Times New Roman" w:eastAsia="Arial" w:hAnsi="Times New Roman"/>
          <w:sz w:val="28"/>
          <w:szCs w:val="28"/>
        </w:rPr>
        <w:t>kiện</w:t>
      </w:r>
    </w:p>
    <w:p w14:paraId="6FC76487" w14:textId="77777777" w:rsidR="00AC3BAC" w:rsidRPr="00AC3BAC" w:rsidRDefault="00AC3BAC" w:rsidP="00AC3BAC">
      <w:pPr>
        <w:widowControl w:val="0"/>
        <w:spacing w:before="113" w:after="0" w:line="240" w:lineRule="auto"/>
        <w:ind w:left="174" w:firstLine="546"/>
        <w:rPr>
          <w:rFonts w:ascii="Times New Roman" w:eastAsia="Arial" w:hAnsi="Times New Roman"/>
          <w:sz w:val="28"/>
          <w:szCs w:val="28"/>
        </w:rPr>
      </w:pPr>
      <w:r w:rsidRPr="00AC3BAC">
        <w:rPr>
          <w:rFonts w:ascii="Times New Roman" w:eastAsia="Arial" w:hAnsi="Times New Roman"/>
          <w:w w:val="105"/>
          <w:sz w:val="28"/>
          <w:szCs w:val="28"/>
        </w:rPr>
        <w:t>-</w:t>
      </w:r>
      <w:r w:rsidRPr="00AC3BAC">
        <w:rPr>
          <w:rFonts w:ascii="Times New Roman" w:hAnsi="Times New Roman"/>
          <w:sz w:val="28"/>
          <w:szCs w:val="28"/>
        </w:rPr>
        <w:t xml:space="preserve"> </w:t>
      </w:r>
      <w:r w:rsidRPr="00AC3BAC">
        <w:rPr>
          <w:rFonts w:ascii="Times New Roman" w:eastAsia="Arial" w:hAnsi="Times New Roman"/>
          <w:w w:val="105"/>
          <w:sz w:val="28"/>
          <w:szCs w:val="28"/>
        </w:rPr>
        <w:t>Bộ giữ điện cực</w:t>
      </w:r>
    </w:p>
    <w:p w14:paraId="1F25946E" w14:textId="77777777" w:rsidR="00AC3BAC" w:rsidRPr="00AC3BAC" w:rsidRDefault="00AC3BAC" w:rsidP="00AC3BAC">
      <w:pPr>
        <w:widowControl w:val="0"/>
        <w:spacing w:before="77" w:after="0" w:line="240" w:lineRule="auto"/>
        <w:ind w:left="214" w:right="658" w:firstLine="506"/>
        <w:rPr>
          <w:rFonts w:ascii="Times New Roman" w:eastAsia="Arial" w:hAnsi="Times New Roman"/>
          <w:sz w:val="28"/>
          <w:szCs w:val="28"/>
        </w:rPr>
      </w:pPr>
      <w:r w:rsidRPr="00AC3BAC">
        <w:rPr>
          <w:rFonts w:ascii="Times New Roman" w:hAnsi="Times New Roman"/>
          <w:sz w:val="28"/>
          <w:szCs w:val="28"/>
        </w:rPr>
        <w:t xml:space="preserve">- </w:t>
      </w:r>
      <w:r w:rsidRPr="00AC3BAC">
        <w:rPr>
          <w:rFonts w:ascii="Times New Roman" w:eastAsia="Arial" w:hAnsi="Times New Roman"/>
          <w:w w:val="105"/>
          <w:sz w:val="28"/>
          <w:szCs w:val="28"/>
        </w:rPr>
        <w:t>Điện cực</w:t>
      </w:r>
    </w:p>
    <w:p w14:paraId="7C012808" w14:textId="77777777" w:rsidR="00AC3BAC" w:rsidRPr="00AC3BAC" w:rsidRDefault="00AC3BAC" w:rsidP="00AC3BAC">
      <w:pPr>
        <w:widowControl w:val="0"/>
        <w:spacing w:before="69" w:after="0" w:line="240" w:lineRule="auto"/>
        <w:ind w:left="174" w:firstLine="535"/>
        <w:outlineLvl w:val="0"/>
        <w:rPr>
          <w:rFonts w:ascii="Times New Roman" w:eastAsia="Arial" w:hAnsi="Times New Roman"/>
          <w:bCs/>
          <w:sz w:val="28"/>
          <w:szCs w:val="28"/>
        </w:rPr>
      </w:pPr>
      <w:r w:rsidRPr="00AC3BAC">
        <w:rPr>
          <w:rFonts w:ascii="Times New Roman" w:hAnsi="Times New Roman"/>
          <w:sz w:val="28"/>
          <w:szCs w:val="28"/>
        </w:rPr>
        <w:t xml:space="preserve">- </w:t>
      </w:r>
      <w:r w:rsidRPr="00AC3BAC">
        <w:rPr>
          <w:rFonts w:ascii="Times New Roman" w:eastAsia="Arial" w:hAnsi="Times New Roman"/>
          <w:bCs/>
          <w:sz w:val="28"/>
          <w:szCs w:val="28"/>
        </w:rPr>
        <w:t>Các đặc tính kỹ thuật.</w:t>
      </w:r>
    </w:p>
    <w:p w14:paraId="0EBF5F77" w14:textId="01E82152" w:rsidR="00AC3BAC" w:rsidRDefault="00AC3BAC" w:rsidP="00AC3BAC">
      <w:pPr>
        <w:pStyle w:val="ListParagraph"/>
        <w:numPr>
          <w:ilvl w:val="0"/>
          <w:numId w:val="50"/>
        </w:numPr>
        <w:spacing w:after="0" w:line="288" w:lineRule="auto"/>
        <w:ind w:left="709"/>
        <w:rPr>
          <w:rFonts w:ascii="Times New Roman" w:eastAsia="Arial" w:hAnsi="Times New Roman"/>
          <w:bCs/>
          <w:sz w:val="28"/>
          <w:szCs w:val="28"/>
        </w:rPr>
      </w:pPr>
      <w:r w:rsidRPr="003E61EA">
        <w:rPr>
          <w:rFonts w:ascii="Times New Roman" w:eastAsia="Arial" w:hAnsi="Times New Roman"/>
          <w:bCs/>
          <w:sz w:val="28"/>
          <w:szCs w:val="28"/>
        </w:rPr>
        <w:t>Hướng dẫn lựa chọn bộ điều khiển 61F theo ứng</w:t>
      </w:r>
      <w:r w:rsidRPr="003E61EA">
        <w:rPr>
          <w:rFonts w:ascii="Times New Roman" w:eastAsia="Arial" w:hAnsi="Times New Roman"/>
          <w:bCs/>
          <w:spacing w:val="71"/>
          <w:sz w:val="28"/>
          <w:szCs w:val="28"/>
        </w:rPr>
        <w:t xml:space="preserve"> </w:t>
      </w:r>
      <w:r w:rsidRPr="003E61EA">
        <w:rPr>
          <w:rFonts w:ascii="Times New Roman" w:eastAsia="Arial" w:hAnsi="Times New Roman"/>
          <w:bCs/>
          <w:sz w:val="28"/>
          <w:szCs w:val="28"/>
        </w:rPr>
        <w:t>dụng</w:t>
      </w:r>
    </w:p>
    <w:p w14:paraId="4152ED87" w14:textId="79E5F3EA" w:rsidR="00AC3BAC" w:rsidRDefault="00AC3BAC" w:rsidP="00AC3BAC">
      <w:pPr>
        <w:pStyle w:val="ListParagraph"/>
        <w:numPr>
          <w:ilvl w:val="0"/>
          <w:numId w:val="50"/>
        </w:numPr>
        <w:spacing w:after="0" w:line="288" w:lineRule="auto"/>
        <w:ind w:left="709"/>
        <w:rPr>
          <w:rFonts w:ascii="Times New Roman" w:eastAsia="Arial" w:hAnsi="Times New Roman"/>
          <w:sz w:val="28"/>
          <w:szCs w:val="28"/>
        </w:rPr>
      </w:pPr>
      <w:r>
        <w:rPr>
          <w:rFonts w:ascii="Times New Roman" w:eastAsia="Arial" w:hAnsi="Times New Roman"/>
          <w:sz w:val="28"/>
          <w:szCs w:val="28"/>
        </w:rPr>
        <w:t xml:space="preserve">Sơ đồ kết nối mô hình </w:t>
      </w:r>
    </w:p>
    <w:p w14:paraId="05CB561E" w14:textId="1E7FC8DF" w:rsidR="00AC3BAC" w:rsidRDefault="00AC3BAC" w:rsidP="00AC3BAC">
      <w:pPr>
        <w:pStyle w:val="ListParagraph"/>
        <w:numPr>
          <w:ilvl w:val="0"/>
          <w:numId w:val="50"/>
        </w:numPr>
        <w:spacing w:after="0" w:line="288" w:lineRule="auto"/>
        <w:ind w:left="709"/>
        <w:rPr>
          <w:rFonts w:ascii="Times New Roman" w:eastAsia="Arial" w:hAnsi="Times New Roman"/>
          <w:sz w:val="28"/>
          <w:szCs w:val="28"/>
        </w:rPr>
      </w:pPr>
      <w:r>
        <w:rPr>
          <w:rFonts w:ascii="Times New Roman" w:eastAsia="Arial" w:hAnsi="Times New Roman"/>
          <w:sz w:val="28"/>
          <w:szCs w:val="28"/>
        </w:rPr>
        <w:t>Bồn định lượng</w:t>
      </w:r>
    </w:p>
    <w:p w14:paraId="2749CEA8" w14:textId="1A34EA25" w:rsidR="00AC3BAC" w:rsidRDefault="00AC3BAC" w:rsidP="00AC3BAC">
      <w:pPr>
        <w:pStyle w:val="ListParagraph"/>
        <w:numPr>
          <w:ilvl w:val="0"/>
          <w:numId w:val="50"/>
        </w:numPr>
        <w:spacing w:after="0" w:line="288" w:lineRule="auto"/>
        <w:ind w:left="709"/>
        <w:rPr>
          <w:rFonts w:ascii="Times New Roman" w:hAnsi="Times New Roman"/>
          <w:bCs/>
          <w:sz w:val="28"/>
          <w:szCs w:val="28"/>
        </w:rPr>
      </w:pPr>
      <w:r>
        <w:rPr>
          <w:rFonts w:ascii="Times New Roman" w:hAnsi="Times New Roman"/>
          <w:bCs/>
          <w:sz w:val="28"/>
          <w:szCs w:val="28"/>
        </w:rPr>
        <w:t>Bơm từ gián tiếp dùng bánh răng chuyên dùng</w:t>
      </w:r>
    </w:p>
    <w:p w14:paraId="7B0758F7" w14:textId="106D8927" w:rsidR="00AC3BAC" w:rsidRDefault="00AC3BAC" w:rsidP="00AC3BAC">
      <w:pPr>
        <w:pStyle w:val="ListParagraph"/>
        <w:numPr>
          <w:ilvl w:val="0"/>
          <w:numId w:val="50"/>
        </w:numPr>
        <w:spacing w:after="0" w:line="288" w:lineRule="auto"/>
        <w:ind w:left="709"/>
        <w:rPr>
          <w:rFonts w:ascii="Times New Roman" w:eastAsia="Arial" w:hAnsi="Times New Roman"/>
          <w:sz w:val="28"/>
          <w:szCs w:val="28"/>
        </w:rPr>
      </w:pPr>
      <w:r>
        <w:rPr>
          <w:rFonts w:ascii="Times New Roman" w:eastAsia="Arial" w:hAnsi="Times New Roman"/>
          <w:sz w:val="28"/>
          <w:szCs w:val="28"/>
        </w:rPr>
        <w:t>Bộ điều khiển OMRON</w:t>
      </w:r>
      <w:bookmarkStart w:id="0" w:name="_GoBack"/>
      <w:bookmarkEnd w:id="0"/>
    </w:p>
    <w:p w14:paraId="553352E4" w14:textId="2E1F1CE8" w:rsidR="00AC3BAC" w:rsidRDefault="00AC3BAC" w:rsidP="00AC3BAC">
      <w:pPr>
        <w:pStyle w:val="ListParagraph"/>
        <w:numPr>
          <w:ilvl w:val="0"/>
          <w:numId w:val="50"/>
        </w:numPr>
        <w:spacing w:after="0" w:line="288" w:lineRule="auto"/>
        <w:ind w:left="709"/>
        <w:rPr>
          <w:rFonts w:ascii="Times New Roman" w:eastAsia="Arial" w:hAnsi="Times New Roman"/>
          <w:sz w:val="28"/>
          <w:szCs w:val="28"/>
        </w:rPr>
      </w:pPr>
      <w:r>
        <w:rPr>
          <w:rFonts w:ascii="Times New Roman" w:eastAsia="Arial" w:hAnsi="Times New Roman"/>
          <w:sz w:val="28"/>
          <w:szCs w:val="28"/>
        </w:rPr>
        <w:t>Mô hình thực tế</w:t>
      </w:r>
    </w:p>
    <w:p w14:paraId="5A1050EC" w14:textId="3EFD59C8" w:rsidR="00AC3BAC" w:rsidRDefault="00AC3BAC" w:rsidP="00AC3BAC">
      <w:pPr>
        <w:pStyle w:val="ListParagraph"/>
        <w:numPr>
          <w:ilvl w:val="0"/>
          <w:numId w:val="50"/>
        </w:numPr>
        <w:spacing w:after="0" w:line="288" w:lineRule="auto"/>
        <w:ind w:left="709"/>
        <w:rPr>
          <w:rFonts w:ascii="Times New Roman" w:eastAsia="Arial" w:hAnsi="Times New Roman"/>
          <w:sz w:val="28"/>
          <w:szCs w:val="28"/>
        </w:rPr>
      </w:pPr>
      <w:r>
        <w:rPr>
          <w:rFonts w:ascii="Times New Roman" w:eastAsia="Arial" w:hAnsi="Times New Roman"/>
          <w:sz w:val="28"/>
          <w:szCs w:val="28"/>
        </w:rPr>
        <w:t>Nguyên lý hoạt động</w:t>
      </w:r>
    </w:p>
    <w:p w14:paraId="72344234" w14:textId="77777777" w:rsidR="00E964A0" w:rsidRDefault="00E964A0" w:rsidP="00D06AFC">
      <w:pPr>
        <w:spacing w:after="0" w:line="288" w:lineRule="auto"/>
        <w:ind w:left="281" w:hangingChars="100" w:hanging="281"/>
        <w:jc w:val="both"/>
        <w:rPr>
          <w:rFonts w:ascii="Times New Roman" w:hAnsi="Times New Roman"/>
          <w:bCs/>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259A61D5" w14:textId="6ED17384" w:rsidR="0060090F" w:rsidRDefault="00F871D8" w:rsidP="00F871D8">
      <w:pPr>
        <w:spacing w:after="120" w:line="400" w:lineRule="exact"/>
        <w:ind w:left="567" w:hanging="284"/>
        <w:contextualSpacing/>
        <w:jc w:val="both"/>
        <w:rPr>
          <w:rFonts w:ascii="Times New Roman" w:hAnsi="Times New Roman"/>
          <w:bCs/>
          <w:sz w:val="28"/>
          <w:szCs w:val="28"/>
        </w:rPr>
      </w:pPr>
      <w:r>
        <w:rPr>
          <w:rFonts w:ascii="Times New Roman" w:hAnsi="Times New Roman"/>
          <w:bCs/>
          <w:sz w:val="28"/>
          <w:szCs w:val="28"/>
        </w:rPr>
        <w:t>-</w:t>
      </w:r>
      <w:r w:rsidR="0060090F">
        <w:rPr>
          <w:rFonts w:ascii="Times New Roman" w:hAnsi="Times New Roman"/>
          <w:bCs/>
          <w:sz w:val="28"/>
          <w:szCs w:val="28"/>
        </w:rPr>
        <w:t xml:space="preserve"> T</w:t>
      </w:r>
      <w:r w:rsidR="0060090F">
        <w:rPr>
          <w:rFonts w:ascii="Times New Roman" w:hAnsi="Times New Roman"/>
          <w:bCs/>
          <w:sz w:val="28"/>
          <w:szCs w:val="28"/>
        </w:rPr>
        <w:t xml:space="preserve">rước đây trong bài thực tập 5 “ Ráp mạch cảm biến mực nước” môn học thực tập Đo lường cảm biến, HSSV chỉ dùng các bộ điều khiển mực chất lỏng OMRON tiến hành nối các đầu dây dẫn điện thông thường làm điện cực sau đó giả định ngắt/ nối </w:t>
      </w:r>
      <w:r w:rsidR="0060090F">
        <w:rPr>
          <w:rFonts w:ascii="Times New Roman" w:hAnsi="Times New Roman"/>
          <w:bCs/>
          <w:sz w:val="28"/>
          <w:szCs w:val="28"/>
        </w:rPr>
        <w:t xml:space="preserve">các đầu dây </w:t>
      </w:r>
      <w:r w:rsidR="0060090F">
        <w:rPr>
          <w:rFonts w:ascii="Times New Roman" w:hAnsi="Times New Roman"/>
          <w:bCs/>
          <w:sz w:val="28"/>
          <w:szCs w:val="28"/>
        </w:rPr>
        <w:t xml:space="preserve">thay cho sự tác động </w:t>
      </w:r>
      <w:r w:rsidR="0060090F">
        <w:rPr>
          <w:rFonts w:ascii="Times New Roman" w:hAnsi="Times New Roman"/>
          <w:bCs/>
          <w:sz w:val="28"/>
          <w:szCs w:val="28"/>
        </w:rPr>
        <w:t xml:space="preserve">dẫn điện </w:t>
      </w:r>
      <w:r w:rsidR="0060090F">
        <w:rPr>
          <w:rFonts w:ascii="Times New Roman" w:hAnsi="Times New Roman"/>
          <w:bCs/>
          <w:sz w:val="28"/>
          <w:szCs w:val="28"/>
        </w:rPr>
        <w:t>của môi trường nước</w:t>
      </w:r>
      <w:r w:rsidR="0060090F">
        <w:rPr>
          <w:rFonts w:ascii="Times New Roman" w:hAnsi="Times New Roman"/>
          <w:bCs/>
          <w:sz w:val="28"/>
          <w:szCs w:val="28"/>
        </w:rPr>
        <w:t>, hiện nay m</w:t>
      </w:r>
      <w:r w:rsidRPr="001D4986">
        <w:rPr>
          <w:rFonts w:ascii="Times New Roman" w:hAnsi="Times New Roman"/>
          <w:bCs/>
          <w:sz w:val="28"/>
          <w:szCs w:val="28"/>
        </w:rPr>
        <w:t xml:space="preserve">ô hình này đã giúp </w:t>
      </w:r>
      <w:r>
        <w:rPr>
          <w:rFonts w:ascii="Times New Roman" w:hAnsi="Times New Roman"/>
          <w:bCs/>
          <w:sz w:val="28"/>
          <w:szCs w:val="28"/>
        </w:rPr>
        <w:t xml:space="preserve">HSSV thấy trực quan và hiểu thực tế ứng dụng mà không phải tưởng tượng </w:t>
      </w:r>
      <w:r w:rsidR="008F4CCA">
        <w:rPr>
          <w:rFonts w:ascii="Times New Roman" w:hAnsi="Times New Roman"/>
          <w:bCs/>
          <w:sz w:val="28"/>
          <w:szCs w:val="28"/>
        </w:rPr>
        <w:t xml:space="preserve">sự tác động điều khiển máy bơm nước theo trạng thái mực </w:t>
      </w:r>
      <w:r>
        <w:rPr>
          <w:rFonts w:ascii="Times New Roman" w:hAnsi="Times New Roman"/>
          <w:bCs/>
          <w:sz w:val="28"/>
          <w:szCs w:val="28"/>
        </w:rPr>
        <w:t xml:space="preserve">nước hoặc chất lỏng </w:t>
      </w:r>
      <w:r w:rsidR="0060090F">
        <w:rPr>
          <w:rFonts w:ascii="Times New Roman" w:hAnsi="Times New Roman"/>
          <w:bCs/>
          <w:sz w:val="28"/>
          <w:szCs w:val="28"/>
        </w:rPr>
        <w:t>như:</w:t>
      </w:r>
      <w:r w:rsidR="008F4CCA">
        <w:rPr>
          <w:rFonts w:ascii="Times New Roman" w:hAnsi="Times New Roman"/>
          <w:bCs/>
          <w:sz w:val="28"/>
          <w:szCs w:val="28"/>
        </w:rPr>
        <w:t xml:space="preserve"> </w:t>
      </w:r>
      <w:r>
        <w:rPr>
          <w:rFonts w:ascii="Times New Roman" w:hAnsi="Times New Roman"/>
          <w:bCs/>
          <w:sz w:val="28"/>
          <w:szCs w:val="28"/>
        </w:rPr>
        <w:t>cạn bồn chứa</w:t>
      </w:r>
      <w:r w:rsidR="0060090F">
        <w:rPr>
          <w:rFonts w:ascii="Times New Roman" w:hAnsi="Times New Roman"/>
          <w:bCs/>
          <w:sz w:val="28"/>
          <w:szCs w:val="28"/>
        </w:rPr>
        <w:t>,</w:t>
      </w:r>
      <w:r>
        <w:rPr>
          <w:rFonts w:ascii="Times New Roman" w:hAnsi="Times New Roman"/>
          <w:bCs/>
          <w:sz w:val="28"/>
          <w:szCs w:val="28"/>
        </w:rPr>
        <w:t xml:space="preserve"> lưng chừng bồ</w:t>
      </w:r>
      <w:r w:rsidR="008F4CCA">
        <w:rPr>
          <w:rFonts w:ascii="Times New Roman" w:hAnsi="Times New Roman"/>
          <w:bCs/>
          <w:sz w:val="28"/>
          <w:szCs w:val="28"/>
        </w:rPr>
        <w:t xml:space="preserve">n </w:t>
      </w:r>
      <w:r>
        <w:rPr>
          <w:rFonts w:ascii="Times New Roman" w:hAnsi="Times New Roman"/>
          <w:bCs/>
          <w:sz w:val="28"/>
          <w:szCs w:val="28"/>
        </w:rPr>
        <w:t>chứa hoặc đầy bồn chứa</w:t>
      </w:r>
      <w:r w:rsidR="008F4CCA">
        <w:rPr>
          <w:rFonts w:ascii="Times New Roman" w:hAnsi="Times New Roman"/>
          <w:bCs/>
          <w:sz w:val="28"/>
          <w:szCs w:val="28"/>
        </w:rPr>
        <w:t xml:space="preserve"> thông qua các điện cực</w:t>
      </w:r>
      <w:r>
        <w:rPr>
          <w:rFonts w:ascii="Times New Roman" w:hAnsi="Times New Roman"/>
          <w:bCs/>
          <w:sz w:val="28"/>
          <w:szCs w:val="28"/>
        </w:rPr>
        <w:t xml:space="preserve">, cũng như vị trí và ý nghĩa các điện cực </w:t>
      </w:r>
      <w:r w:rsidR="0060090F">
        <w:rPr>
          <w:rFonts w:ascii="Times New Roman" w:hAnsi="Times New Roman"/>
          <w:bCs/>
          <w:sz w:val="28"/>
          <w:szCs w:val="28"/>
        </w:rPr>
        <w:t>trong</w:t>
      </w:r>
      <w:r>
        <w:rPr>
          <w:rFonts w:ascii="Times New Roman" w:hAnsi="Times New Roman"/>
          <w:bCs/>
          <w:sz w:val="28"/>
          <w:szCs w:val="28"/>
        </w:rPr>
        <w:t xml:space="preserve"> quá trình hoạt độ</w:t>
      </w:r>
      <w:r w:rsidR="0060090F">
        <w:rPr>
          <w:rFonts w:ascii="Times New Roman" w:hAnsi="Times New Roman"/>
          <w:bCs/>
          <w:sz w:val="28"/>
          <w:szCs w:val="28"/>
        </w:rPr>
        <w:t>ng.</w:t>
      </w:r>
    </w:p>
    <w:p w14:paraId="77854286" w14:textId="2EA7DF14" w:rsidR="00F871D8" w:rsidRDefault="00F871D8" w:rsidP="00F871D8">
      <w:pPr>
        <w:spacing w:after="120" w:line="400" w:lineRule="exact"/>
        <w:ind w:left="567" w:hanging="284"/>
        <w:contextualSpacing/>
        <w:jc w:val="both"/>
        <w:rPr>
          <w:rFonts w:ascii="Times New Roman" w:hAnsi="Times New Roman"/>
          <w:bCs/>
          <w:sz w:val="28"/>
          <w:szCs w:val="28"/>
        </w:rPr>
      </w:pPr>
      <w:r>
        <w:rPr>
          <w:rFonts w:ascii="Times New Roman" w:hAnsi="Times New Roman"/>
          <w:bCs/>
          <w:sz w:val="28"/>
          <w:szCs w:val="28"/>
        </w:rPr>
        <w:t>- HS-SV thực hiện bài tập thực tập: đấu nối dây, kiểm tra, cho vận hành cũng như tìm hiểu nguyên lý cảm biến điện cực trực tiếp trên mô hình thông qua hoạt động cụ thể.</w:t>
      </w:r>
    </w:p>
    <w:p w14:paraId="4E560D9C" w14:textId="14AC3579" w:rsidR="00F871D8" w:rsidRDefault="00F871D8" w:rsidP="00F871D8">
      <w:pPr>
        <w:spacing w:after="120" w:line="400" w:lineRule="exact"/>
        <w:ind w:left="567" w:hanging="284"/>
        <w:contextualSpacing/>
        <w:jc w:val="both"/>
        <w:rPr>
          <w:rFonts w:ascii="Times New Roman" w:hAnsi="Times New Roman"/>
          <w:bCs/>
          <w:sz w:val="28"/>
          <w:szCs w:val="28"/>
        </w:rPr>
      </w:pPr>
      <w:r>
        <w:rPr>
          <w:rFonts w:ascii="Times New Roman" w:hAnsi="Times New Roman"/>
          <w:bCs/>
          <w:sz w:val="28"/>
          <w:szCs w:val="28"/>
        </w:rPr>
        <w:t xml:space="preserve">- Mô hình ứng dụng </w:t>
      </w:r>
      <w:r w:rsidR="009E47CF">
        <w:rPr>
          <w:rFonts w:ascii="Times New Roman" w:hAnsi="Times New Roman"/>
          <w:bCs/>
          <w:sz w:val="28"/>
          <w:szCs w:val="28"/>
        </w:rPr>
        <w:t xml:space="preserve">loại </w:t>
      </w:r>
      <w:r>
        <w:rPr>
          <w:rFonts w:ascii="Times New Roman" w:hAnsi="Times New Roman"/>
          <w:bCs/>
          <w:sz w:val="28"/>
          <w:szCs w:val="28"/>
        </w:rPr>
        <w:t>bơm từ gián tiếp dùng bánh răng chuyên dùng nhằm  trang bị kiến thức công suất, lưu lượng bơm chất lỏ</w:t>
      </w:r>
      <w:r w:rsidR="00A659B0">
        <w:rPr>
          <w:rFonts w:ascii="Times New Roman" w:hAnsi="Times New Roman"/>
          <w:bCs/>
          <w:sz w:val="28"/>
          <w:szCs w:val="28"/>
        </w:rPr>
        <w:t>ng.</w:t>
      </w:r>
    </w:p>
    <w:p w14:paraId="5654E81F" w14:textId="1F18CC18" w:rsidR="00F871D8" w:rsidRDefault="00F871D8" w:rsidP="00F871D8">
      <w:pPr>
        <w:spacing w:after="120" w:line="400" w:lineRule="exact"/>
        <w:ind w:left="567" w:hanging="284"/>
        <w:contextualSpacing/>
        <w:jc w:val="both"/>
        <w:rPr>
          <w:rFonts w:ascii="Times New Roman" w:hAnsi="Times New Roman"/>
          <w:bCs/>
          <w:sz w:val="28"/>
          <w:szCs w:val="28"/>
        </w:rPr>
      </w:pPr>
      <w:r>
        <w:rPr>
          <w:rFonts w:ascii="Times New Roman" w:hAnsi="Times New Roman"/>
          <w:bCs/>
          <w:sz w:val="28"/>
          <w:szCs w:val="28"/>
        </w:rPr>
        <w:t xml:space="preserve">- Mô hình ứng dụng bồn định lượng </w:t>
      </w:r>
      <w:r w:rsidR="00A659B0">
        <w:rPr>
          <w:rFonts w:ascii="Times New Roman" w:hAnsi="Times New Roman"/>
          <w:bCs/>
          <w:sz w:val="28"/>
          <w:szCs w:val="28"/>
        </w:rPr>
        <w:t xml:space="preserve">chia theo vạch </w:t>
      </w:r>
      <w:r>
        <w:rPr>
          <w:rFonts w:ascii="Times New Roman" w:hAnsi="Times New Roman"/>
          <w:bCs/>
          <w:sz w:val="28"/>
          <w:szCs w:val="28"/>
        </w:rPr>
        <w:t xml:space="preserve">nhằm  trang bị kiến thức tính thời gian bơm nước, </w:t>
      </w:r>
      <w:r w:rsidR="0060090F">
        <w:rPr>
          <w:rFonts w:ascii="Times New Roman" w:hAnsi="Times New Roman"/>
          <w:bCs/>
          <w:sz w:val="28"/>
          <w:szCs w:val="28"/>
        </w:rPr>
        <w:t>chất lỏng</w:t>
      </w:r>
      <w:r>
        <w:rPr>
          <w:rFonts w:ascii="Times New Roman" w:hAnsi="Times New Roman"/>
          <w:bCs/>
          <w:sz w:val="28"/>
          <w:szCs w:val="28"/>
        </w:rPr>
        <w:t xml:space="preserve"> lên bồn </w:t>
      </w:r>
      <w:r w:rsidR="00A659B0">
        <w:rPr>
          <w:rFonts w:ascii="Times New Roman" w:hAnsi="Times New Roman"/>
          <w:bCs/>
          <w:sz w:val="28"/>
          <w:szCs w:val="28"/>
        </w:rPr>
        <w:t>cũng như kiểm chứng sai số của bơm.</w:t>
      </w:r>
    </w:p>
    <w:p w14:paraId="1259CDEC" w14:textId="77777777" w:rsidR="00F871D8" w:rsidRPr="001D4986" w:rsidRDefault="00F871D8" w:rsidP="00F871D8">
      <w:pPr>
        <w:spacing w:after="120" w:line="400" w:lineRule="exact"/>
        <w:ind w:left="567" w:hanging="284"/>
        <w:contextualSpacing/>
        <w:jc w:val="both"/>
        <w:rPr>
          <w:rFonts w:ascii="Times New Roman" w:hAnsi="Times New Roman"/>
          <w:bCs/>
          <w:sz w:val="28"/>
          <w:szCs w:val="28"/>
        </w:rPr>
      </w:pPr>
      <w:r>
        <w:rPr>
          <w:rFonts w:ascii="Times New Roman" w:hAnsi="Times New Roman"/>
          <w:bCs/>
          <w:sz w:val="28"/>
          <w:szCs w:val="28"/>
        </w:rPr>
        <w:lastRenderedPageBreak/>
        <w:t xml:space="preserve">- Mô hình </w:t>
      </w:r>
      <w:r w:rsidRPr="001D4986">
        <w:rPr>
          <w:rFonts w:ascii="Times New Roman" w:hAnsi="Times New Roman"/>
          <w:bCs/>
          <w:sz w:val="28"/>
          <w:szCs w:val="28"/>
        </w:rPr>
        <w:t xml:space="preserve"> làm phong phú hơn số lượng, loại thiết bị thực tập, nâng cao hiệu quả thực hành rèn luyện kỹ năng nghề cho HSSV, góp phần nâng cao chất lượng đào tạo của khoa Điện – Điện tử nói riêng và của nhà trường nói chung.</w:t>
      </w:r>
    </w:p>
    <w:p w14:paraId="3D9C11AC" w14:textId="77777777" w:rsidR="00F871D8" w:rsidRPr="00535B2A" w:rsidRDefault="00F871D8" w:rsidP="00F871D8">
      <w:pPr>
        <w:spacing w:after="0" w:line="288" w:lineRule="auto"/>
        <w:ind w:left="280" w:hangingChars="100" w:hanging="280"/>
        <w:jc w:val="both"/>
        <w:rPr>
          <w:rFonts w:ascii="Times New Roman" w:hAnsi="Times New Roman"/>
          <w:sz w:val="28"/>
          <w:szCs w:val="28"/>
        </w:rPr>
      </w:pPr>
    </w:p>
    <w:p w14:paraId="59DCC817" w14:textId="0D45DB5D" w:rsidR="00E964A0" w:rsidRPr="008D0382" w:rsidRDefault="009E47CF" w:rsidP="009E47CF">
      <w:pPr>
        <w:spacing w:after="0" w:line="288" w:lineRule="auto"/>
        <w:ind w:left="840" w:hangingChars="300" w:hanging="840"/>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1E4DCAB4" wp14:editId="7DD78BA9">
                <wp:simplePos x="0" y="0"/>
                <wp:positionH relativeFrom="column">
                  <wp:posOffset>342265</wp:posOffset>
                </wp:positionH>
                <wp:positionV relativeFrom="paragraph">
                  <wp:posOffset>224155</wp:posOffset>
                </wp:positionV>
                <wp:extent cx="247650" cy="2476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C9932B" w14:textId="61832065" w:rsidR="009E47CF" w:rsidRDefault="009E47CF">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6.95pt;margin-top:17.65pt;width:1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" fillcolor="white [3201]" strokeweight=".5pt">
                <v:textbox>
                  <w:txbxContent>
                    <w:p w14:paraId="6DC9932B" w14:textId="61832065" w:rsidR="009E47CF" w:rsidRDefault="009E47CF">
                      <w:r>
                        <w:t>X</w:t>
                      </w:r>
                    </w:p>
                  </w:txbxContent>
                </v:textbox>
              </v:shape>
            </w:pict>
          </mc:Fallback>
        </mc:AlternateContent>
      </w:r>
      <w:r w:rsidR="00E964A0" w:rsidRPr="008D0382">
        <w:rPr>
          <w:rFonts w:ascii="Times New Roman" w:hAnsi="Times New Roman"/>
          <w:b/>
          <w:bCs/>
          <w:sz w:val="28"/>
          <w:szCs w:val="28"/>
        </w:rPr>
        <w:t xml:space="preserve">Đánh giá </w:t>
      </w:r>
      <w:r w:rsidR="00E964A0" w:rsidRPr="000D3888">
        <w:rPr>
          <w:rFonts w:ascii="Times New Roman" w:hAnsi="Times New Roman"/>
          <w:b/>
          <w:bCs/>
          <w:sz w:val="28"/>
          <w:szCs w:val="28"/>
        </w:rPr>
        <w:t xml:space="preserve">phạm vi ảnh hưởng </w:t>
      </w:r>
      <w:r w:rsidR="00E964A0" w:rsidRPr="008D0382">
        <w:rPr>
          <w:rFonts w:ascii="Times New Roman" w:hAnsi="Times New Roman"/>
          <w:sz w:val="28"/>
          <w:szCs w:val="28"/>
        </w:rPr>
        <w:t>của Sáng kiến:</w:t>
      </w:r>
    </w:p>
    <w:p w14:paraId="05F4F64C" w14:textId="7BABEA3B" w:rsidR="00E964A0" w:rsidRPr="009E47CF" w:rsidRDefault="009E47CF" w:rsidP="009E47CF">
      <w:pPr>
        <w:spacing w:after="0" w:line="360" w:lineRule="auto"/>
        <w:ind w:left="556"/>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14:anchorId="7708073A" wp14:editId="4BFD3110">
                <wp:simplePos x="0" y="0"/>
                <wp:positionH relativeFrom="column">
                  <wp:posOffset>342265</wp:posOffset>
                </wp:positionH>
                <wp:positionV relativeFrom="paragraph">
                  <wp:posOffset>287655</wp:posOffset>
                </wp:positionV>
                <wp:extent cx="247650" cy="2476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DEE81A" w14:textId="633525B0" w:rsidR="009E47CF" w:rsidRDefault="009E47CF" w:rsidP="009E47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6.95pt;margin-top:22.65pt;width:19.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" fillcolor="white [3201]" strokeweight=".5pt">
                <v:textbox>
                  <w:txbxContent>
                    <w:p w14:paraId="68DEE81A" w14:textId="633525B0" w:rsidR="009E47CF" w:rsidRDefault="009E47CF" w:rsidP="009E47CF"/>
                  </w:txbxContent>
                </v:textbox>
              </v:shape>
            </w:pict>
          </mc:Fallback>
        </mc:AlternateContent>
      </w:r>
      <w:r>
        <w:rPr>
          <w:rFonts w:ascii="Times New Roman" w:hAnsi="Times New Roman"/>
          <w:sz w:val="28"/>
          <w:szCs w:val="28"/>
        </w:rPr>
        <w:t xml:space="preserve">       </w:t>
      </w:r>
      <w:r w:rsidR="00E964A0" w:rsidRPr="009E47CF">
        <w:rPr>
          <w:rFonts w:ascii="Times New Roman" w:hAnsi="Times New Roman"/>
          <w:sz w:val="28"/>
          <w:szCs w:val="28"/>
        </w:rPr>
        <w:t>Chỉ có hiệu quả trong phạm vi Đơn vị áp dụng.</w:t>
      </w:r>
    </w:p>
    <w:p w14:paraId="21997038" w14:textId="3C1895FB" w:rsidR="00E964A0" w:rsidRPr="009E47CF" w:rsidRDefault="009E47CF" w:rsidP="009E47CF">
      <w:pPr>
        <w:spacing w:after="0" w:line="360" w:lineRule="auto"/>
        <w:ind w:left="556"/>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653CD2D7" wp14:editId="163E8A17">
                <wp:simplePos x="0" y="0"/>
                <wp:positionH relativeFrom="column">
                  <wp:posOffset>342265</wp:posOffset>
                </wp:positionH>
                <wp:positionV relativeFrom="paragraph">
                  <wp:posOffset>586105</wp:posOffset>
                </wp:positionV>
                <wp:extent cx="247650" cy="2476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ysClr val="window" lastClr="FFFFFF"/>
                        </a:solidFill>
                        <a:ln w="6350">
                          <a:solidFill>
                            <a:prstClr val="black"/>
                          </a:solidFill>
                        </a:ln>
                        <a:effectLst/>
                      </wps:spPr>
                      <wps:txbx>
                        <w:txbxContent>
                          <w:p w14:paraId="6A0BDB00" w14:textId="08F3B1D3" w:rsidR="009E47CF" w:rsidRDefault="009E47CF" w:rsidP="009E47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26.95pt;margin-top:46.15pt;width:19.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" fillcolor="window" strokeweight=".5pt">
                <v:textbox>
                  <w:txbxContent>
                    <w:p w14:paraId="6A0BDB00" w14:textId="08F3B1D3" w:rsidR="009E47CF" w:rsidRDefault="009E47CF" w:rsidP="009E47CF"/>
                  </w:txbxContent>
                </v:textbox>
              </v:shape>
            </w:pict>
          </mc:Fallback>
        </mc:AlternateContent>
      </w:r>
      <w:r>
        <w:rPr>
          <w:rFonts w:ascii="Times New Roman" w:hAnsi="Times New Roman"/>
          <w:sz w:val="28"/>
          <w:szCs w:val="28"/>
        </w:rPr>
        <w:t xml:space="preserve">      </w:t>
      </w:r>
      <w:r w:rsidR="00E964A0" w:rsidRPr="009E47CF">
        <w:rPr>
          <w:rFonts w:ascii="Times New Roman" w:hAnsi="Times New Roman"/>
          <w:sz w:val="28"/>
          <w:szCs w:val="28"/>
        </w:rPr>
        <w:t>Đã được chuyển giao, nhân rộng việc áp dụng ra phạm vi sở, ngành theo chứng cứ đính kèm.</w:t>
      </w:r>
    </w:p>
    <w:p w14:paraId="1672C713" w14:textId="4D7C9251" w:rsidR="00E964A0" w:rsidRPr="009E47CF" w:rsidRDefault="009E47CF" w:rsidP="009E47CF">
      <w:pPr>
        <w:spacing w:after="0" w:line="360" w:lineRule="auto"/>
        <w:ind w:left="556"/>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40DB1319" wp14:editId="3F05F92E">
                <wp:simplePos x="0" y="0"/>
                <wp:positionH relativeFrom="column">
                  <wp:posOffset>342265</wp:posOffset>
                </wp:positionH>
                <wp:positionV relativeFrom="paragraph">
                  <wp:posOffset>582295</wp:posOffset>
                </wp:positionV>
                <wp:extent cx="247650" cy="2476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ysClr val="window" lastClr="FFFFFF"/>
                        </a:solidFill>
                        <a:ln w="6350">
                          <a:solidFill>
                            <a:prstClr val="black"/>
                          </a:solidFill>
                        </a:ln>
                        <a:effectLst/>
                      </wps:spPr>
                      <wps:txbx>
                        <w:txbxContent>
                          <w:p w14:paraId="2D9CB728" w14:textId="07F999D0" w:rsidR="009E47CF" w:rsidRDefault="009E47CF" w:rsidP="009E47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26.95pt;margin-top:45.85pt;width:19.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" fillcolor="window" strokeweight=".5pt">
                <v:textbox>
                  <w:txbxContent>
                    <w:p w14:paraId="2D9CB728" w14:textId="07F999D0" w:rsidR="009E47CF" w:rsidRDefault="009E47CF" w:rsidP="009E47CF"/>
                  </w:txbxContent>
                </v:textbox>
              </v:shape>
            </w:pict>
          </mc:Fallback>
        </mc:AlternateContent>
      </w:r>
      <w:r>
        <w:rPr>
          <w:rFonts w:ascii="Times New Roman" w:hAnsi="Times New Roman"/>
          <w:sz w:val="28"/>
          <w:szCs w:val="28"/>
        </w:rPr>
        <w:t xml:space="preserve">       </w:t>
      </w:r>
      <w:r w:rsidR="00E964A0" w:rsidRPr="009E47CF">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C4BD641" w14:textId="4DD2829A" w:rsidR="00E964A0" w:rsidRPr="009E47CF" w:rsidRDefault="009E47CF" w:rsidP="009E47CF">
      <w:pPr>
        <w:spacing w:after="0" w:line="360" w:lineRule="auto"/>
        <w:ind w:left="556"/>
        <w:jc w:val="both"/>
        <w:rPr>
          <w:rFonts w:ascii="Times New Roman" w:hAnsi="Times New Roman"/>
          <w:sz w:val="28"/>
          <w:szCs w:val="28"/>
        </w:rPr>
      </w:pPr>
      <w:r>
        <w:rPr>
          <w:rFonts w:ascii="Times New Roman" w:hAnsi="Times New Roman"/>
          <w:sz w:val="28"/>
          <w:szCs w:val="28"/>
        </w:rPr>
        <w:t xml:space="preserve">       </w:t>
      </w:r>
      <w:r w:rsidR="00E964A0" w:rsidRPr="009E47CF">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395" w:type="dxa"/>
        <w:tblInd w:w="61" w:type="dxa"/>
        <w:tblLayout w:type="fixed"/>
        <w:tblCellMar>
          <w:left w:w="0" w:type="dxa"/>
          <w:right w:w="0" w:type="dxa"/>
        </w:tblCellMar>
        <w:tblLook w:val="0000" w:firstRow="0" w:lastRow="0" w:firstColumn="0" w:lastColumn="0" w:noHBand="0" w:noVBand="0"/>
      </w:tblPr>
      <w:tblGrid>
        <w:gridCol w:w="4300"/>
        <w:gridCol w:w="6095"/>
      </w:tblGrid>
      <w:tr w:rsidR="00E964A0" w:rsidRPr="00B80DA8" w14:paraId="185E1DF0" w14:textId="77777777" w:rsidTr="009E47CF">
        <w:tc>
          <w:tcPr>
            <w:tcW w:w="4300"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095" w:type="dxa"/>
            <w:tcBorders>
              <w:top w:val="nil"/>
              <w:left w:val="nil"/>
              <w:bottom w:val="nil"/>
              <w:right w:val="nil"/>
            </w:tcBorders>
            <w:tcMar>
              <w:top w:w="0" w:type="dxa"/>
              <w:left w:w="108" w:type="dxa"/>
              <w:bottom w:w="0" w:type="dxa"/>
              <w:right w:w="108" w:type="dxa"/>
            </w:tcMar>
          </w:tcPr>
          <w:p w14:paraId="73668573" w14:textId="4829C471" w:rsidR="00E964A0" w:rsidRPr="00B80DA8" w:rsidRDefault="00E964A0" w:rsidP="009E47CF">
            <w:pPr>
              <w:spacing w:after="0" w:line="288" w:lineRule="auto"/>
              <w:ind w:right="-108"/>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9E47CF">
              <w:rPr>
                <w:rFonts w:ascii="Times New Roman" w:hAnsi="Times New Roman"/>
                <w:bCs/>
                <w:i/>
                <w:sz w:val="28"/>
                <w:szCs w:val="28"/>
              </w:rPr>
              <w:t>20</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9E47CF">
              <w:rPr>
                <w:rFonts w:ascii="Times New Roman" w:hAnsi="Times New Roman"/>
                <w:bCs/>
                <w:i/>
                <w:sz w:val="28"/>
                <w:szCs w:val="28"/>
              </w:rPr>
              <w:t>1</w:t>
            </w:r>
            <w:r>
              <w:rPr>
                <w:rFonts w:ascii="Times New Roman" w:hAnsi="Times New Roman"/>
                <w:bCs/>
                <w:i/>
                <w:sz w:val="28"/>
                <w:szCs w:val="28"/>
              </w:rPr>
              <w:t xml:space="preserve">  </w:t>
            </w:r>
            <w:r w:rsidRPr="00B80DA8">
              <w:rPr>
                <w:rFonts w:ascii="Times New Roman" w:hAnsi="Times New Roman"/>
                <w:bCs/>
                <w:i/>
                <w:sz w:val="28"/>
                <w:szCs w:val="28"/>
              </w:rPr>
              <w:t>năm</w:t>
            </w:r>
            <w:r w:rsidR="009E47CF">
              <w:rPr>
                <w:rFonts w:ascii="Times New Roman" w:hAnsi="Times New Roman"/>
                <w:bCs/>
                <w:i/>
                <w:sz w:val="28"/>
                <w:szCs w:val="28"/>
              </w:rPr>
              <w:t>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9E47CF">
        <w:tc>
          <w:tcPr>
            <w:tcW w:w="4300"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6095"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A9797F" w14:textId="77777777" w:rsidR="00F257D2" w:rsidRDefault="00F257D2" w:rsidP="00FC17C6">
      <w:pPr>
        <w:spacing w:after="0" w:line="240" w:lineRule="auto"/>
      </w:pPr>
      <w:r>
        <w:separator/>
      </w:r>
    </w:p>
  </w:endnote>
  <w:endnote w:type="continuationSeparator" w:id="0">
    <w:p w14:paraId="5D8966E1" w14:textId="77777777" w:rsidR="00F257D2" w:rsidRDefault="00F257D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AC3BAC">
      <w:rPr>
        <w:noProof/>
      </w:rPr>
      <w:t>3</w:t>
    </w:r>
    <w:r>
      <w:rPr>
        <w:noProof/>
      </w:rPr>
      <w:fldChar w:fldCharType="end"/>
    </w:r>
  </w:p>
  <w:p w14:paraId="11A24BEF" w14:textId="77777777" w:rsidR="00AF3DB4" w:rsidRDefault="00F25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7EAE8" w14:textId="77777777" w:rsidR="00F257D2" w:rsidRDefault="00F257D2" w:rsidP="00FC17C6">
      <w:pPr>
        <w:spacing w:after="0" w:line="240" w:lineRule="auto"/>
      </w:pPr>
      <w:r>
        <w:separator/>
      </w:r>
    </w:p>
  </w:footnote>
  <w:footnote w:type="continuationSeparator" w:id="0">
    <w:p w14:paraId="4708695B" w14:textId="77777777" w:rsidR="00F257D2" w:rsidRDefault="00F257D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B61AFA"/>
    <w:multiLevelType w:val="hybridMultilevel"/>
    <w:tmpl w:val="30CC7542"/>
    <w:lvl w:ilvl="0" w:tplc="F986206C">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9E57F0"/>
    <w:multiLevelType w:val="hybridMultilevel"/>
    <w:tmpl w:val="B2AE4BC8"/>
    <w:lvl w:ilvl="0" w:tplc="C2C8E488">
      <w:start w:val="1"/>
      <w:numFmt w:val="decimal"/>
      <w:lvlText w:val="%1."/>
      <w:lvlJc w:val="left"/>
      <w:pPr>
        <w:ind w:left="1440" w:hanging="360"/>
      </w:pPr>
      <w:rPr>
        <w:rFonts w:ascii="Times New Roman" w:eastAsia="Arial" w:hAnsi="Times New Roman" w:cs="Times New Roman" w:hint="default"/>
        <w:b w:val="0"/>
        <w:spacing w:val="-1"/>
        <w:w w:val="99"/>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8"/>
  </w:num>
  <w:num w:numId="4">
    <w:abstractNumId w:val="6"/>
  </w:num>
  <w:num w:numId="5">
    <w:abstractNumId w:val="20"/>
  </w:num>
  <w:num w:numId="6">
    <w:abstractNumId w:val="1"/>
  </w:num>
  <w:num w:numId="7">
    <w:abstractNumId w:val="9"/>
  </w:num>
  <w:num w:numId="8">
    <w:abstractNumId w:val="16"/>
  </w:num>
  <w:num w:numId="9">
    <w:abstractNumId w:val="39"/>
  </w:num>
  <w:num w:numId="10">
    <w:abstractNumId w:val="22"/>
  </w:num>
  <w:num w:numId="11">
    <w:abstractNumId w:val="13"/>
  </w:num>
  <w:num w:numId="12">
    <w:abstractNumId w:val="24"/>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4"/>
  </w:num>
  <w:num w:numId="20">
    <w:abstractNumId w:val="14"/>
  </w:num>
  <w:num w:numId="21">
    <w:abstractNumId w:val="42"/>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4"/>
  </w:num>
  <w:num w:numId="29">
    <w:abstractNumId w:val="27"/>
  </w:num>
  <w:num w:numId="30">
    <w:abstractNumId w:val="45"/>
  </w:num>
  <w:num w:numId="31">
    <w:abstractNumId w:val="18"/>
  </w:num>
  <w:num w:numId="32">
    <w:abstractNumId w:val="36"/>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40"/>
  </w:num>
  <w:num w:numId="40">
    <w:abstractNumId w:val="26"/>
  </w:num>
  <w:num w:numId="41">
    <w:abstractNumId w:val="4"/>
  </w:num>
  <w:num w:numId="42">
    <w:abstractNumId w:val="23"/>
  </w:num>
  <w:num w:numId="43">
    <w:abstractNumId w:val="28"/>
  </w:num>
  <w:num w:numId="44">
    <w:abstractNumId w:val="43"/>
  </w:num>
  <w:num w:numId="45">
    <w:abstractNumId w:val="12"/>
  </w:num>
  <w:num w:numId="46">
    <w:abstractNumId w:val="37"/>
  </w:num>
  <w:num w:numId="47">
    <w:abstractNumId w:val="48"/>
  </w:num>
  <w:num w:numId="48">
    <w:abstractNumId w:val="0"/>
  </w:num>
  <w:num w:numId="49">
    <w:abstractNumId w:val="11"/>
  </w:num>
  <w:num w:numId="50">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92E12"/>
    <w:rsid w:val="000B434E"/>
    <w:rsid w:val="000B6E0B"/>
    <w:rsid w:val="000D3888"/>
    <w:rsid w:val="001832BA"/>
    <w:rsid w:val="001A3A80"/>
    <w:rsid w:val="001A6739"/>
    <w:rsid w:val="001A7A38"/>
    <w:rsid w:val="001D0538"/>
    <w:rsid w:val="001E7962"/>
    <w:rsid w:val="00271C69"/>
    <w:rsid w:val="002B3A3B"/>
    <w:rsid w:val="003202E0"/>
    <w:rsid w:val="00377182"/>
    <w:rsid w:val="003D500B"/>
    <w:rsid w:val="00452F7D"/>
    <w:rsid w:val="00481501"/>
    <w:rsid w:val="00492AED"/>
    <w:rsid w:val="004A4F5C"/>
    <w:rsid w:val="004E1457"/>
    <w:rsid w:val="0052511B"/>
    <w:rsid w:val="0053024A"/>
    <w:rsid w:val="00535B2A"/>
    <w:rsid w:val="0054150E"/>
    <w:rsid w:val="0059639F"/>
    <w:rsid w:val="005D2494"/>
    <w:rsid w:val="005E6700"/>
    <w:rsid w:val="0060090F"/>
    <w:rsid w:val="006651A7"/>
    <w:rsid w:val="006815D3"/>
    <w:rsid w:val="00705F2B"/>
    <w:rsid w:val="00742AF0"/>
    <w:rsid w:val="00764CEA"/>
    <w:rsid w:val="00812FCD"/>
    <w:rsid w:val="008262EA"/>
    <w:rsid w:val="008957E2"/>
    <w:rsid w:val="008F4CCA"/>
    <w:rsid w:val="00910412"/>
    <w:rsid w:val="0094595D"/>
    <w:rsid w:val="009720EC"/>
    <w:rsid w:val="009B296B"/>
    <w:rsid w:val="009C31E4"/>
    <w:rsid w:val="009E47CF"/>
    <w:rsid w:val="00A55D1C"/>
    <w:rsid w:val="00A659B0"/>
    <w:rsid w:val="00A73A31"/>
    <w:rsid w:val="00AC3BAC"/>
    <w:rsid w:val="00AC6D7C"/>
    <w:rsid w:val="00AD2699"/>
    <w:rsid w:val="00AD7289"/>
    <w:rsid w:val="00AE3327"/>
    <w:rsid w:val="00B20FDE"/>
    <w:rsid w:val="00B212C6"/>
    <w:rsid w:val="00B27FB7"/>
    <w:rsid w:val="00C06B83"/>
    <w:rsid w:val="00C50D67"/>
    <w:rsid w:val="00D06AFC"/>
    <w:rsid w:val="00D218C1"/>
    <w:rsid w:val="00D46B3C"/>
    <w:rsid w:val="00D72074"/>
    <w:rsid w:val="00D82336"/>
    <w:rsid w:val="00D87378"/>
    <w:rsid w:val="00DA2D6D"/>
    <w:rsid w:val="00DC6F41"/>
    <w:rsid w:val="00DE71E6"/>
    <w:rsid w:val="00E02A6D"/>
    <w:rsid w:val="00E15186"/>
    <w:rsid w:val="00E964A0"/>
    <w:rsid w:val="00F1526A"/>
    <w:rsid w:val="00F257D2"/>
    <w:rsid w:val="00F32076"/>
    <w:rsid w:val="00F66B71"/>
    <w:rsid w:val="00F871D8"/>
    <w:rsid w:val="00F96EE1"/>
    <w:rsid w:val="00FC17C6"/>
    <w:rsid w:val="00FF3F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9</cp:revision>
  <cp:lastPrinted>2018-10-24T08:40:00Z</cp:lastPrinted>
  <dcterms:created xsi:type="dcterms:W3CDTF">2018-11-29T07:04:00Z</dcterms:created>
  <dcterms:modified xsi:type="dcterms:W3CDTF">2019-01-23T14:54:00Z</dcterms:modified>
</cp:coreProperties>
</file>